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EC" w:rsidRDefault="002F5A91">
      <w:r>
        <w:rPr>
          <w:noProof/>
          <w:lang w:eastAsia="ru-RU"/>
        </w:rPr>
        <w:drawing>
          <wp:inline distT="0" distB="0" distL="0" distR="0" wp14:anchorId="0889A93C" wp14:editId="3691B1FB">
            <wp:extent cx="5940425" cy="8163563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A91" w:rsidRDefault="002F5A91"/>
    <w:p w:rsidR="002F5A91" w:rsidRDefault="002F5A91"/>
    <w:p w:rsidR="002F5A91" w:rsidRDefault="002F5A91"/>
    <w:p w:rsidR="002F5A91" w:rsidRPr="00FA2C50" w:rsidRDefault="002F5A91" w:rsidP="002F5A9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 xml:space="preserve">                </w:t>
      </w:r>
      <w:r w:rsidRPr="00FA2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освоение программы воспитания</w:t>
      </w:r>
    </w:p>
    <w:p w:rsidR="002F5A91" w:rsidRPr="00FA2C50" w:rsidRDefault="002F5A91" w:rsidP="002F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воспитания</w:t>
      </w:r>
    </w:p>
    <w:p w:rsidR="002F5A91" w:rsidRPr="00FA2C50" w:rsidRDefault="002F5A91" w:rsidP="002F5A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2F5A91" w:rsidRPr="00FA2C50" w:rsidRDefault="002F5A91" w:rsidP="002F5A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</w:t>
      </w:r>
    </w:p>
    <w:p w:rsidR="002F5A91" w:rsidRPr="00FA2C50" w:rsidRDefault="002F5A91" w:rsidP="002F5A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культура, здоровье, человек) формулируется общая цель воспитания в общеобразовательной организации – личностное развитие школьников, проявляющееся:</w:t>
      </w:r>
    </w:p>
    <w:p w:rsidR="002F5A91" w:rsidRPr="00FA2C50" w:rsidRDefault="002F5A91" w:rsidP="002F5A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2F5A91" w:rsidRPr="00FA2C50" w:rsidRDefault="002F5A91" w:rsidP="002F5A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2F5A91" w:rsidRPr="00FA2C50" w:rsidRDefault="002F5A91" w:rsidP="002F5A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2F5A91" w:rsidRPr="00FA2C50" w:rsidRDefault="002F5A91" w:rsidP="002F5A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2F5A91" w:rsidRPr="00FA2C50" w:rsidRDefault="002F5A91" w:rsidP="002F5A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которым необходимо уделять чуть большее внимание на разных уровнях общего образования:</w:t>
      </w:r>
    </w:p>
    <w:p w:rsidR="002F5A91" w:rsidRPr="00FA2C50" w:rsidRDefault="002F5A91" w:rsidP="002F5A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2F5A91" w:rsidRPr="00FA2C50" w:rsidRDefault="002F5A91" w:rsidP="002F5A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семье как главной опоре в жизни человека и источнику его счастья;</w:t>
      </w:r>
    </w:p>
    <w:p w:rsidR="002F5A91" w:rsidRPr="00FA2C50" w:rsidRDefault="002F5A91" w:rsidP="002F5A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2F5A91" w:rsidRPr="00FA2C50" w:rsidRDefault="002F5A91" w:rsidP="002F5A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2F5A91" w:rsidRPr="00FA2C50" w:rsidRDefault="002F5A91" w:rsidP="002F5A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2F5A91" w:rsidRPr="00FA2C50" w:rsidRDefault="002F5A91" w:rsidP="002F5A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2F5A91" w:rsidRPr="00FA2C50" w:rsidRDefault="002F5A91" w:rsidP="002F5A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2F5A91" w:rsidRPr="00FA2C50" w:rsidRDefault="002F5A91" w:rsidP="002F5A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2F5A91" w:rsidRPr="00FA2C50" w:rsidRDefault="002F5A91" w:rsidP="002F5A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одиночества.</w:t>
      </w:r>
    </w:p>
    <w:p w:rsidR="002F5A91" w:rsidRPr="00FA2C50" w:rsidRDefault="002F5A91" w:rsidP="002F5A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</w:t>
      </w:r>
      <w:r w:rsidRPr="00FA2C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ориентиров.</w:t>
      </w:r>
    </w:p>
    <w:p w:rsidR="002F5A91" w:rsidRPr="00FA2C50" w:rsidRDefault="002F5A91" w:rsidP="002F5A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Подростковый возраст – наиболее удачный возраст для развития социально значимых отношений школьников.</w:t>
      </w:r>
    </w:p>
    <w:p w:rsidR="002F5A91" w:rsidRPr="00FA2C50" w:rsidRDefault="002F5A91" w:rsidP="002F5A91">
      <w:pPr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F5A91" w:rsidRPr="00FA2C50" w:rsidRDefault="002F5A91" w:rsidP="002F5A91">
      <w:pPr>
        <w:spacing w:after="0" w:line="240" w:lineRule="atLeast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2F5A91" w:rsidRPr="00FA2C50" w:rsidRDefault="002F5A91" w:rsidP="002F5A91">
      <w:pPr>
        <w:spacing w:after="0" w:line="240" w:lineRule="atLeast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2F5A91" w:rsidRPr="00FA2C50" w:rsidRDefault="002F5A91" w:rsidP="002F5A91">
      <w:pPr>
        <w:spacing w:after="0" w:line="240" w:lineRule="atLeast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2F5A91" w:rsidRPr="00FA2C50" w:rsidRDefault="002F5A91" w:rsidP="002F5A91">
      <w:pPr>
        <w:tabs>
          <w:tab w:val="left" w:pos="32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F5A91" w:rsidRPr="00FA2C50" w:rsidRDefault="002F5A91" w:rsidP="002F5A91">
      <w:pPr>
        <w:tabs>
          <w:tab w:val="left" w:pos="32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F5A91" w:rsidRPr="00FA2C50" w:rsidRDefault="002F5A91" w:rsidP="002F5A91">
      <w:pPr>
        <w:tabs>
          <w:tab w:val="left" w:pos="32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F5A91" w:rsidRPr="00FA2C50" w:rsidRDefault="002F5A91" w:rsidP="002F5A91">
      <w:pPr>
        <w:tabs>
          <w:tab w:val="left" w:pos="32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F5A91" w:rsidRPr="00FA2C50" w:rsidRDefault="002F5A91" w:rsidP="002F5A91">
      <w:pPr>
        <w:tabs>
          <w:tab w:val="left" w:pos="32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F5A91" w:rsidRPr="00FA2C50" w:rsidRDefault="002F5A91" w:rsidP="002F5A91">
      <w:pPr>
        <w:tabs>
          <w:tab w:val="left" w:pos="32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F5A91" w:rsidRPr="00FA2C50" w:rsidRDefault="002F5A91" w:rsidP="002F5A91">
      <w:pPr>
        <w:tabs>
          <w:tab w:val="left" w:pos="32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F5A91" w:rsidRPr="00FA2C50" w:rsidRDefault="002F5A91" w:rsidP="002F5A91">
      <w:pPr>
        <w:tabs>
          <w:tab w:val="left" w:pos="32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F5A91" w:rsidRPr="00FA2C50" w:rsidRDefault="002F5A91" w:rsidP="002F5A91">
      <w:pPr>
        <w:tabs>
          <w:tab w:val="left" w:pos="32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F5A91" w:rsidRPr="00FA2C50" w:rsidRDefault="002F5A91" w:rsidP="002F5A91">
      <w:pPr>
        <w:tabs>
          <w:tab w:val="left" w:pos="32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F5A91" w:rsidRPr="00FA2C50" w:rsidRDefault="002F5A91" w:rsidP="002F5A91">
      <w:pPr>
        <w:tabs>
          <w:tab w:val="left" w:pos="32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F5A91" w:rsidRPr="00FA2C50" w:rsidRDefault="002F5A91" w:rsidP="002F5A91">
      <w:pPr>
        <w:tabs>
          <w:tab w:val="left" w:pos="32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F5A91" w:rsidRPr="00FA2C50" w:rsidRDefault="002F5A91" w:rsidP="002F5A91">
      <w:pPr>
        <w:tabs>
          <w:tab w:val="left" w:pos="32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F5A91" w:rsidRPr="00FA2C50" w:rsidRDefault="002F5A91" w:rsidP="002F5A91">
      <w:pPr>
        <w:tabs>
          <w:tab w:val="left" w:pos="32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F5A91" w:rsidRPr="00FA2C50" w:rsidRDefault="002F5A91" w:rsidP="002F5A91">
      <w:pPr>
        <w:tabs>
          <w:tab w:val="left" w:pos="32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F5A91" w:rsidRPr="00FA2C50" w:rsidRDefault="002F5A91" w:rsidP="002F5A91">
      <w:pPr>
        <w:tabs>
          <w:tab w:val="left" w:pos="32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F5A91" w:rsidRPr="00FA2C50" w:rsidRDefault="002F5A91" w:rsidP="002F5A91">
      <w:pPr>
        <w:tabs>
          <w:tab w:val="left" w:pos="32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F5A91" w:rsidRPr="00FA2C50" w:rsidRDefault="002F5A91" w:rsidP="002F5A91">
      <w:pPr>
        <w:tabs>
          <w:tab w:val="left" w:pos="32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F5A91" w:rsidRPr="00FA2C50" w:rsidRDefault="002F5A91" w:rsidP="002F5A91">
      <w:pPr>
        <w:tabs>
          <w:tab w:val="left" w:pos="32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F5A91" w:rsidRPr="00FA2C50" w:rsidRDefault="002F5A91" w:rsidP="002F5A91">
      <w:pPr>
        <w:tabs>
          <w:tab w:val="left" w:pos="32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F5A91" w:rsidRPr="00FA2C50" w:rsidRDefault="002F5A91" w:rsidP="002F5A91">
      <w:pPr>
        <w:tabs>
          <w:tab w:val="left" w:pos="32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F5A91" w:rsidRPr="00FA2C50" w:rsidRDefault="002F5A91" w:rsidP="002F5A91">
      <w:pPr>
        <w:tabs>
          <w:tab w:val="left" w:pos="32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F5A91" w:rsidRPr="00FA2C50" w:rsidRDefault="002F5A91" w:rsidP="002F5A91">
      <w:pPr>
        <w:tabs>
          <w:tab w:val="left" w:pos="32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F5A91" w:rsidRPr="00FA2C50" w:rsidRDefault="002F5A91" w:rsidP="002F5A91">
      <w:pPr>
        <w:tabs>
          <w:tab w:val="left" w:pos="32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F5A91" w:rsidRPr="00FA2C50" w:rsidRDefault="002F5A91" w:rsidP="002F5A91">
      <w:pPr>
        <w:tabs>
          <w:tab w:val="left" w:pos="32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F5A91" w:rsidRPr="00FA2C50" w:rsidRDefault="002F5A91" w:rsidP="002F5A91">
      <w:pPr>
        <w:tabs>
          <w:tab w:val="left" w:pos="32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F5A91" w:rsidRPr="00FA2C50" w:rsidRDefault="002F5A91" w:rsidP="002F5A91">
      <w:pPr>
        <w:keepNext/>
        <w:keepLines/>
        <w:spacing w:after="0" w:line="322" w:lineRule="exact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0" w:name="bookmark9"/>
      <w:r w:rsidRPr="00FA2C50">
        <w:rPr>
          <w:rFonts w:ascii="Times New Roman" w:hAnsi="Times New Roman" w:cs="Times New Roman"/>
          <w:sz w:val="24"/>
          <w:szCs w:val="24"/>
        </w:rPr>
        <w:t xml:space="preserve">    </w:t>
      </w:r>
      <w:r w:rsidRPr="00FA2C5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Результаты освоения учебного предмета «Технология»</w:t>
      </w:r>
      <w:bookmarkEnd w:id="0"/>
    </w:p>
    <w:p w:rsidR="002F5A91" w:rsidRPr="00FA2C50" w:rsidRDefault="002F5A91" w:rsidP="002F5A91">
      <w:pPr>
        <w:spacing w:after="23" w:line="230" w:lineRule="exact"/>
        <w:ind w:left="28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ru-RU"/>
        </w:rPr>
        <w:t>Личностными результатами</w:t>
      </w: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освоения программы «Технология»: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424"/>
        </w:tabs>
        <w:spacing w:after="0" w:line="274" w:lineRule="exact"/>
        <w:ind w:left="280" w:right="44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424"/>
        </w:tabs>
        <w:spacing w:after="0" w:line="278" w:lineRule="exact"/>
        <w:ind w:left="280" w:right="44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390"/>
        </w:tabs>
        <w:spacing w:after="9" w:line="230" w:lineRule="exact"/>
        <w:ind w:left="28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развитие трудолюбия и ответственности за качество своей деятельности;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414"/>
        </w:tabs>
        <w:spacing w:after="0" w:line="278" w:lineRule="exact"/>
        <w:ind w:left="280" w:right="44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овладение установками, нормами и правилами научной организации умственного и физического труда;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414"/>
        </w:tabs>
        <w:spacing w:after="0" w:line="278" w:lineRule="exact"/>
        <w:ind w:left="280" w:right="44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самооценка своих умственных и физических способностей для труда в различных сферах с позиций будущей социализации и стратификации;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419"/>
        </w:tabs>
        <w:spacing w:after="0" w:line="274" w:lineRule="exact"/>
        <w:ind w:left="280" w:right="44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становление профессионального самоопределения в выбранной сфере профессиональной деятельности;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395"/>
        </w:tabs>
        <w:spacing w:after="28" w:line="230" w:lineRule="exact"/>
        <w:ind w:left="28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планирование образовательной и профессиональной карьеры;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424"/>
        </w:tabs>
        <w:spacing w:after="0" w:line="274" w:lineRule="exact"/>
        <w:ind w:left="280" w:right="44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осознание необходимости общественно-полезного труда как условия безопасной и эффективной социализации;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395"/>
        </w:tabs>
        <w:spacing w:after="48" w:line="230" w:lineRule="exact"/>
        <w:ind w:left="28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бережное отношение к природным и хозяйственным ресурсам;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395"/>
        </w:tabs>
        <w:spacing w:after="86" w:line="230" w:lineRule="exact"/>
        <w:ind w:left="28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готовность к рациональному ведению домашнего хозяйства;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414"/>
        </w:tabs>
        <w:spacing w:after="0" w:line="278" w:lineRule="exact"/>
        <w:ind w:left="280" w:right="4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проявление технико-технологического и экономического мышления при организации своей деятельности;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429"/>
        </w:tabs>
        <w:spacing w:after="0" w:line="283" w:lineRule="exact"/>
        <w:ind w:left="280" w:right="4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самооценка готовности к предпринимательской деятельности в сфере технического труда.</w:t>
      </w:r>
    </w:p>
    <w:p w:rsidR="002F5A91" w:rsidRPr="00FA2C50" w:rsidRDefault="002F5A91" w:rsidP="002F5A91">
      <w:pPr>
        <w:spacing w:after="48" w:line="230" w:lineRule="exact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ru-RU"/>
        </w:rPr>
        <w:t>Метапредметными результатами</w:t>
      </w: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освоения программы «Технология»:</w:t>
      </w:r>
    </w:p>
    <w:p w:rsidR="002F5A91" w:rsidRPr="00FA2C50" w:rsidRDefault="002F5A91" w:rsidP="002F5A91">
      <w:pPr>
        <w:numPr>
          <w:ilvl w:val="0"/>
          <w:numId w:val="2"/>
        </w:numPr>
        <w:tabs>
          <w:tab w:val="left" w:pos="207"/>
        </w:tabs>
        <w:spacing w:after="23" w:line="230" w:lineRule="exact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планирование процесса познавательно-трудовой деятельности;</w:t>
      </w:r>
    </w:p>
    <w:p w:rsidR="002F5A91" w:rsidRPr="00FA2C50" w:rsidRDefault="002F5A91" w:rsidP="002F5A91">
      <w:pPr>
        <w:numPr>
          <w:ilvl w:val="0"/>
          <w:numId w:val="2"/>
        </w:numPr>
        <w:tabs>
          <w:tab w:val="left" w:pos="207"/>
        </w:tabs>
        <w:spacing w:after="0" w:line="274" w:lineRule="exact"/>
        <w:ind w:left="20" w:right="3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определение адекватных условиям способов решения учебной или трудовой задачи на основе заданных алгоритмов.</w:t>
      </w:r>
    </w:p>
    <w:p w:rsidR="002F5A91" w:rsidRPr="00FA2C50" w:rsidRDefault="002F5A91" w:rsidP="002F5A91">
      <w:pPr>
        <w:numPr>
          <w:ilvl w:val="0"/>
          <w:numId w:val="2"/>
        </w:numPr>
        <w:tabs>
          <w:tab w:val="left" w:pos="207"/>
        </w:tabs>
        <w:spacing w:after="0" w:line="278" w:lineRule="exact"/>
        <w:ind w:left="20" w:right="3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2F5A91" w:rsidRPr="00FA2C50" w:rsidRDefault="002F5A91" w:rsidP="002F5A91">
      <w:pPr>
        <w:numPr>
          <w:ilvl w:val="0"/>
          <w:numId w:val="2"/>
        </w:numPr>
        <w:tabs>
          <w:tab w:val="left" w:pos="207"/>
        </w:tabs>
        <w:spacing w:after="0" w:line="278" w:lineRule="exact"/>
        <w:ind w:left="20" w:right="3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проявление нестандартного подхода к решению учебных и практических задач в процессе моделирования изделия или технологического процесса;</w:t>
      </w:r>
    </w:p>
    <w:p w:rsidR="002F5A91" w:rsidRPr="00FA2C50" w:rsidRDefault="002F5A91" w:rsidP="002F5A91">
      <w:pPr>
        <w:numPr>
          <w:ilvl w:val="0"/>
          <w:numId w:val="2"/>
        </w:numPr>
        <w:tabs>
          <w:tab w:val="left" w:pos="207"/>
        </w:tabs>
        <w:spacing w:after="0" w:line="278" w:lineRule="exact"/>
        <w:ind w:left="20" w:right="3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мотивированный отказ от образца объекта труда при данных условиях, поиск новых решений возникшей технической или организационной проблемы;</w:t>
      </w:r>
    </w:p>
    <w:p w:rsidR="002F5A91" w:rsidRPr="00FA2C50" w:rsidRDefault="002F5A91" w:rsidP="002F5A91">
      <w:pPr>
        <w:numPr>
          <w:ilvl w:val="0"/>
          <w:numId w:val="2"/>
        </w:numPr>
        <w:tabs>
          <w:tab w:val="left" w:pos="212"/>
        </w:tabs>
        <w:spacing w:after="0" w:line="274" w:lineRule="exact"/>
        <w:ind w:left="20" w:right="3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самостоятельная организация и выполнение различных творческих работ по созданию технических изделий;</w:t>
      </w:r>
    </w:p>
    <w:p w:rsidR="002F5A91" w:rsidRPr="00FA2C50" w:rsidRDefault="002F5A91" w:rsidP="002F5A91">
      <w:pPr>
        <w:numPr>
          <w:ilvl w:val="0"/>
          <w:numId w:val="2"/>
        </w:numPr>
        <w:tabs>
          <w:tab w:val="left" w:pos="207"/>
        </w:tabs>
        <w:spacing w:after="0" w:line="283" w:lineRule="exact"/>
        <w:ind w:left="20" w:right="3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виртуальное и натурное моделирование технических и технологических процессов объектов;</w:t>
      </w:r>
    </w:p>
    <w:p w:rsidR="002F5A91" w:rsidRPr="00FA2C50" w:rsidRDefault="002F5A91" w:rsidP="002F5A91">
      <w:pPr>
        <w:numPr>
          <w:ilvl w:val="0"/>
          <w:numId w:val="2"/>
        </w:numPr>
        <w:tabs>
          <w:tab w:val="left" w:pos="207"/>
        </w:tabs>
        <w:spacing w:after="0" w:line="274" w:lineRule="exact"/>
        <w:ind w:left="20" w:right="3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2F5A91" w:rsidRPr="00FA2C50" w:rsidRDefault="002F5A91" w:rsidP="002F5A91">
      <w:pPr>
        <w:numPr>
          <w:ilvl w:val="0"/>
          <w:numId w:val="2"/>
        </w:numPr>
        <w:tabs>
          <w:tab w:val="left" w:pos="207"/>
        </w:tabs>
        <w:spacing w:after="0" w:line="274" w:lineRule="exact"/>
        <w:ind w:left="20" w:right="168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выявление потребностей, проектирование и создание объектов, имеющих потребительную стоимость;</w:t>
      </w:r>
    </w:p>
    <w:p w:rsidR="002F5A91" w:rsidRPr="00FA2C50" w:rsidRDefault="002F5A91" w:rsidP="002F5A91">
      <w:pPr>
        <w:numPr>
          <w:ilvl w:val="0"/>
          <w:numId w:val="2"/>
        </w:numPr>
        <w:tabs>
          <w:tab w:val="left" w:pos="207"/>
        </w:tabs>
        <w:spacing w:after="0" w:line="278" w:lineRule="exact"/>
        <w:ind w:left="20" w:right="3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2F5A91" w:rsidRPr="00FA2C50" w:rsidRDefault="002F5A91" w:rsidP="002F5A91">
      <w:pPr>
        <w:numPr>
          <w:ilvl w:val="0"/>
          <w:numId w:val="2"/>
        </w:numPr>
        <w:tabs>
          <w:tab w:val="left" w:pos="207"/>
        </w:tabs>
        <w:spacing w:after="0" w:line="274" w:lineRule="exact"/>
        <w:ind w:left="20" w:right="11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2F5A91" w:rsidRPr="00FA2C50" w:rsidRDefault="002F5A91" w:rsidP="002F5A91">
      <w:pPr>
        <w:numPr>
          <w:ilvl w:val="0"/>
          <w:numId w:val="2"/>
        </w:numPr>
        <w:tabs>
          <w:tab w:val="left" w:pos="207"/>
        </w:tabs>
        <w:spacing w:after="0" w:line="269" w:lineRule="exact"/>
        <w:ind w:left="20" w:right="3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согласование и координация совместной познавательно-трудовой деятельности с другими ее участниками;</w:t>
      </w:r>
    </w:p>
    <w:p w:rsidR="002F5A91" w:rsidRPr="00FA2C50" w:rsidRDefault="002F5A91" w:rsidP="002F5A91">
      <w:pPr>
        <w:numPr>
          <w:ilvl w:val="0"/>
          <w:numId w:val="2"/>
        </w:numPr>
        <w:tabs>
          <w:tab w:val="left" w:pos="207"/>
        </w:tabs>
        <w:spacing w:after="0" w:line="283" w:lineRule="exact"/>
        <w:ind w:left="20" w:right="11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объективное оценивание вклада своей познавательно-трудовой деятельности в решение общих задач коллектива;</w:t>
      </w:r>
    </w:p>
    <w:p w:rsidR="002F5A91" w:rsidRPr="00FA2C50" w:rsidRDefault="002F5A91" w:rsidP="002F5A91">
      <w:pPr>
        <w:numPr>
          <w:ilvl w:val="0"/>
          <w:numId w:val="2"/>
        </w:numPr>
        <w:tabs>
          <w:tab w:val="left" w:pos="207"/>
        </w:tabs>
        <w:spacing w:after="0" w:line="274" w:lineRule="exact"/>
        <w:ind w:left="20" w:right="3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2F5A91" w:rsidRPr="00FA2C50" w:rsidRDefault="002F5A91" w:rsidP="002F5A91">
      <w:pPr>
        <w:numPr>
          <w:ilvl w:val="0"/>
          <w:numId w:val="2"/>
        </w:numPr>
        <w:tabs>
          <w:tab w:val="left" w:pos="202"/>
        </w:tabs>
        <w:spacing w:after="0" w:line="274" w:lineRule="exact"/>
        <w:ind w:left="20" w:right="11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диагностика результатов познавательно-трудовой деятельности по принятым критериям и показателям.</w:t>
      </w:r>
    </w:p>
    <w:p w:rsidR="002F5A91" w:rsidRPr="00FA2C50" w:rsidRDefault="002F5A91" w:rsidP="002F5A91">
      <w:pPr>
        <w:numPr>
          <w:ilvl w:val="0"/>
          <w:numId w:val="2"/>
        </w:numPr>
        <w:tabs>
          <w:tab w:val="left" w:pos="207"/>
        </w:tabs>
        <w:spacing w:after="0" w:line="278" w:lineRule="exact"/>
        <w:ind w:left="20" w:right="3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2F5A91" w:rsidRPr="00FA2C50" w:rsidRDefault="002F5A91" w:rsidP="002F5A91">
      <w:pPr>
        <w:numPr>
          <w:ilvl w:val="0"/>
          <w:numId w:val="2"/>
        </w:numPr>
        <w:tabs>
          <w:tab w:val="left" w:pos="207"/>
        </w:tabs>
        <w:spacing w:after="0" w:line="274" w:lineRule="exact"/>
        <w:ind w:left="20" w:right="11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соблюдение норм и правил культуры труда в соответствии с технологической культурой производства;</w:t>
      </w:r>
    </w:p>
    <w:p w:rsidR="002F5A91" w:rsidRPr="00FA2C50" w:rsidRDefault="002F5A91" w:rsidP="002F5A91">
      <w:pPr>
        <w:numPr>
          <w:ilvl w:val="0"/>
          <w:numId w:val="2"/>
        </w:numPr>
        <w:tabs>
          <w:tab w:val="left" w:pos="207"/>
        </w:tabs>
        <w:spacing w:after="0" w:line="278" w:lineRule="exact"/>
        <w:ind w:left="20" w:right="3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соблюдение норм и правил безопасности познавательно-трудовой деятельности и созидательного труда.</w:t>
      </w:r>
    </w:p>
    <w:p w:rsidR="002F5A91" w:rsidRPr="00FA2C50" w:rsidRDefault="002F5A91" w:rsidP="002F5A91">
      <w:pPr>
        <w:spacing w:after="0" w:line="336" w:lineRule="exact"/>
        <w:ind w:left="20" w:right="25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ru-RU"/>
        </w:rPr>
        <w:t>Предметными результатами</w:t>
      </w: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освоения программы «Технология»: 1.</w:t>
      </w:r>
      <w:r w:rsidRPr="00FA2C50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 xml:space="preserve"> В познавательной сфере: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164"/>
        </w:tabs>
        <w:spacing w:after="0" w:line="274" w:lineRule="exact"/>
        <w:ind w:left="20" w:right="11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135"/>
        </w:tabs>
        <w:spacing w:after="0" w:line="230" w:lineRule="exact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оценка технологических свойств материалов и областей их применения;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159"/>
        </w:tabs>
        <w:spacing w:after="0" w:line="283" w:lineRule="exact"/>
        <w:ind w:left="20" w:right="11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ориентация в имеющихся и возможных технических средствах и технологиях создания объектов труда;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135"/>
        </w:tabs>
        <w:spacing w:after="0" w:line="230" w:lineRule="exact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владение алгоритмами и методами решения технических и технологических задач;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169"/>
        </w:tabs>
        <w:spacing w:after="0" w:line="274" w:lineRule="exact"/>
        <w:ind w:left="20" w:right="2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классификация видов и назначения методов получения и преобразования материалов, энергии информации, объектов живой природы и социальной среды, а также соответствующих технологий промышленного производства;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159"/>
        </w:tabs>
        <w:spacing w:after="0" w:line="274" w:lineRule="exact"/>
        <w:ind w:left="20" w:right="2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распознавание видов, назначения материалов, инструментов и оборудования, применяемого в техническом труде;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174"/>
        </w:tabs>
        <w:spacing w:after="0" w:line="278" w:lineRule="exact"/>
        <w:ind w:left="20" w:right="2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владение кодами и методами чтения и способами графического представления технической и технологической информации;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164"/>
        </w:tabs>
        <w:spacing w:after="0" w:line="274" w:lineRule="exact"/>
        <w:ind w:left="20" w:right="2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применение общенаучных знаний по предметам естественно-математического цикла в подготовке и осуществлении технологических процессов для обоснования и аргументации рациональности деятельности;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159"/>
        </w:tabs>
        <w:spacing w:after="0" w:line="274" w:lineRule="exact"/>
        <w:ind w:left="20" w:right="2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164"/>
        </w:tabs>
        <w:spacing w:after="0" w:line="283" w:lineRule="exact"/>
        <w:ind w:left="20" w:right="2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применение элементов прикладной экономики при обосновании технологий и проектов.</w:t>
      </w:r>
    </w:p>
    <w:p w:rsidR="002F5A91" w:rsidRPr="00FA2C50" w:rsidRDefault="002F5A91" w:rsidP="002F5A91">
      <w:pPr>
        <w:numPr>
          <w:ilvl w:val="0"/>
          <w:numId w:val="3"/>
        </w:numPr>
        <w:tabs>
          <w:tab w:val="left" w:pos="246"/>
        </w:tabs>
        <w:spacing w:after="0" w:line="336" w:lineRule="exact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В трудовой сфере: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135"/>
        </w:tabs>
        <w:spacing w:after="0" w:line="336" w:lineRule="exact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планирование технологического процесса и процесса труда;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135"/>
        </w:tabs>
        <w:spacing w:after="0" w:line="336" w:lineRule="exact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подбор материалов с учетом характера объекта труда и технологии;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159"/>
        </w:tabs>
        <w:spacing w:after="0" w:line="274" w:lineRule="exact"/>
        <w:ind w:left="20" w:right="2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проведение необходимых опытов и исследований при подборе материалов и проектировании объекта труда;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164"/>
        </w:tabs>
        <w:spacing w:after="0" w:line="283" w:lineRule="exact"/>
        <w:ind w:left="20" w:right="2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подбор инструментов и оборудования с учетом требований технологии и материально- энергетических ресурсов;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164"/>
        </w:tabs>
        <w:spacing w:after="0" w:line="274" w:lineRule="exact"/>
        <w:ind w:left="20" w:right="2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проектирование последовательности операций и составление операционной карты работ;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154"/>
        </w:tabs>
        <w:spacing w:after="0" w:line="278" w:lineRule="exact"/>
        <w:ind w:left="20" w:right="2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выполнение технологических операций с соблюдением установленных норм, стандартов и ограничений;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135"/>
        </w:tabs>
        <w:spacing w:after="58" w:line="230" w:lineRule="exact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соблюдение норм и правил безопасности труда и пожарной безопасности;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135"/>
        </w:tabs>
        <w:spacing w:after="19" w:line="230" w:lineRule="exact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соблюдение трудовой и технологической дисциплины;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164"/>
        </w:tabs>
        <w:spacing w:after="0" w:line="278" w:lineRule="exact"/>
        <w:ind w:left="20" w:right="2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обоснование критериев и показателей качества промежуточных и конечных результатов труда;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164"/>
        </w:tabs>
        <w:spacing w:after="0" w:line="274" w:lineRule="exact"/>
        <w:ind w:left="20" w:right="2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выбор и использование кодов и средств 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159"/>
        </w:tabs>
        <w:spacing w:after="0" w:line="278" w:lineRule="exact"/>
        <w:ind w:left="20" w:right="2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подбор и применение инструментов приборов и оборудования в технологических процессах с учетом областей их применения;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154"/>
        </w:tabs>
        <w:spacing w:after="0" w:line="278" w:lineRule="exact"/>
        <w:ind w:left="20" w:right="2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159"/>
        </w:tabs>
        <w:spacing w:after="0" w:line="269" w:lineRule="exact"/>
        <w:ind w:left="20" w:right="2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выявление допущенных ошибок в процессе труда и обоснование способов их исправления;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130"/>
        </w:tabs>
        <w:spacing w:after="58" w:line="230" w:lineRule="exact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документирование результатов труда и проектной деятельности;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130"/>
        </w:tabs>
        <w:spacing w:after="16" w:line="230" w:lineRule="exact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расчет себестоимости продукта труда;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159"/>
        </w:tabs>
        <w:spacing w:after="0" w:line="283" w:lineRule="exact"/>
        <w:ind w:left="20" w:right="2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экономическая оценка возможной прибыли с учетом сложившейся ситуации на рынке товаров и услуг.</w:t>
      </w:r>
    </w:p>
    <w:p w:rsidR="002F5A91" w:rsidRPr="00FA2C50" w:rsidRDefault="002F5A91" w:rsidP="002F5A91">
      <w:pPr>
        <w:numPr>
          <w:ilvl w:val="0"/>
          <w:numId w:val="3"/>
        </w:numPr>
        <w:tabs>
          <w:tab w:val="left" w:pos="241"/>
        </w:tabs>
        <w:spacing w:after="23" w:line="230" w:lineRule="exact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В мотивационной сфере: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169"/>
        </w:tabs>
        <w:spacing w:after="0" w:line="274" w:lineRule="exact"/>
        <w:ind w:left="20" w:right="2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оценивание своей способности и готовности к труду в конкретной предметной деятельности;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140"/>
        </w:tabs>
        <w:spacing w:after="0" w:line="230" w:lineRule="exact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  <w:sectPr w:rsidR="002F5A91" w:rsidRPr="00FA2C50" w:rsidSect="00B35F1A">
          <w:headerReference w:type="default" r:id="rId7"/>
          <w:pgSz w:w="11905" w:h="16837"/>
          <w:pgMar w:top="1043" w:right="660" w:bottom="1098" w:left="1659" w:header="0" w:footer="3" w:gutter="0"/>
          <w:cols w:space="720"/>
          <w:noEndnote/>
          <w:docGrid w:linePitch="360"/>
        </w:sect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оценивание своей способности и готовности к предпринимательской деятельности;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394"/>
        </w:tabs>
        <w:spacing w:after="0" w:line="278" w:lineRule="exact"/>
        <w:ind w:left="260" w:right="2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375"/>
        </w:tabs>
        <w:spacing w:after="23" w:line="230" w:lineRule="exact"/>
        <w:ind w:left="2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выраженная готовность к труду в сфере материального производства;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394"/>
        </w:tabs>
        <w:spacing w:after="0" w:line="274" w:lineRule="exact"/>
        <w:ind w:left="260" w:right="2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согласование своих потребностей и требований с другими участниками познавательно-трудовой деятельности;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380"/>
        </w:tabs>
        <w:spacing w:after="58" w:line="230" w:lineRule="exact"/>
        <w:ind w:left="2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осознание ответственности за качество результатов труда;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375"/>
        </w:tabs>
        <w:spacing w:after="19" w:line="230" w:lineRule="exact"/>
        <w:ind w:left="2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наличие экологической культуры при обосновании объекта труда и выполнении работ;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399"/>
        </w:tabs>
        <w:spacing w:after="0" w:line="278" w:lineRule="exact"/>
        <w:ind w:left="260" w:right="2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стремление к экономии и бережливости в расходовании времени, материалов, денежных средств и труда.</w:t>
      </w:r>
    </w:p>
    <w:p w:rsidR="002F5A91" w:rsidRPr="00FA2C50" w:rsidRDefault="002F5A91" w:rsidP="002F5A91">
      <w:pPr>
        <w:numPr>
          <w:ilvl w:val="0"/>
          <w:numId w:val="3"/>
        </w:numPr>
        <w:tabs>
          <w:tab w:val="left" w:pos="486"/>
        </w:tabs>
        <w:spacing w:after="0" w:line="336" w:lineRule="exact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В эстетической сфере: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370"/>
        </w:tabs>
        <w:spacing w:after="0" w:line="336" w:lineRule="exact"/>
        <w:ind w:left="2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дизайнерское проектирование технического изделия;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375"/>
        </w:tabs>
        <w:spacing w:after="0" w:line="336" w:lineRule="exact"/>
        <w:ind w:left="2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моделирование художественного оформления объекта труда;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370"/>
        </w:tabs>
        <w:spacing w:after="0" w:line="336" w:lineRule="exact"/>
        <w:ind w:left="2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разработка варианта рекламы выполненного технического объекта;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399"/>
        </w:tabs>
        <w:spacing w:after="0" w:line="269" w:lineRule="exact"/>
        <w:ind w:left="260" w:right="2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380"/>
        </w:tabs>
        <w:spacing w:after="58" w:line="230" w:lineRule="exact"/>
        <w:ind w:left="2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опрятное содержание рабочей одежды.</w:t>
      </w:r>
    </w:p>
    <w:p w:rsidR="002F5A91" w:rsidRPr="00FA2C50" w:rsidRDefault="002F5A91" w:rsidP="002F5A91">
      <w:pPr>
        <w:numPr>
          <w:ilvl w:val="0"/>
          <w:numId w:val="3"/>
        </w:numPr>
        <w:tabs>
          <w:tab w:val="left" w:pos="486"/>
        </w:tabs>
        <w:spacing w:after="19" w:line="230" w:lineRule="exact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В коммуникативной сфере: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404"/>
        </w:tabs>
        <w:spacing w:after="0" w:line="278" w:lineRule="exact"/>
        <w:ind w:left="260" w:right="2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399"/>
        </w:tabs>
        <w:spacing w:after="0" w:line="274" w:lineRule="exact"/>
        <w:ind w:left="260" w:right="2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выбор знаковых систем и средств для кодирования и оформления информации в процессе коммуникации;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404"/>
        </w:tabs>
        <w:spacing w:after="0" w:line="278" w:lineRule="exact"/>
        <w:ind w:left="260" w:right="2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оформление коммуникационной и технологической документации с учетом требований действующих стандартов;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375"/>
        </w:tabs>
        <w:spacing w:after="0" w:line="336" w:lineRule="exact"/>
        <w:ind w:left="2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публичная презентация и защита проекта технического изделия;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370"/>
        </w:tabs>
        <w:spacing w:after="0" w:line="336" w:lineRule="exact"/>
        <w:ind w:left="2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разработка вариантов рекламных образов, слоганов и лейблов;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375"/>
        </w:tabs>
        <w:spacing w:after="0" w:line="336" w:lineRule="exact"/>
        <w:ind w:left="2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потребительская оценка зрительного ряда действующей рекламы.</w:t>
      </w:r>
    </w:p>
    <w:p w:rsidR="002F5A91" w:rsidRPr="00FA2C50" w:rsidRDefault="002F5A91" w:rsidP="002F5A91">
      <w:pPr>
        <w:numPr>
          <w:ilvl w:val="0"/>
          <w:numId w:val="3"/>
        </w:numPr>
        <w:tabs>
          <w:tab w:val="left" w:pos="481"/>
        </w:tabs>
        <w:spacing w:after="0" w:line="336" w:lineRule="exact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В психофизической сфере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399"/>
        </w:tabs>
        <w:spacing w:after="0" w:line="274" w:lineRule="exact"/>
        <w:ind w:left="260" w:right="2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развитие способностей к моторике и координации движений рук при работе с ручными инструментами и выполнении станочных операций;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404"/>
        </w:tabs>
        <w:spacing w:after="0" w:line="278" w:lineRule="exact"/>
        <w:ind w:left="260" w:right="2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достижение необходимой точности движений при выполнении различных технологических операций;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409"/>
        </w:tabs>
        <w:spacing w:after="0" w:line="274" w:lineRule="exact"/>
        <w:ind w:left="260" w:right="2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соблюдение требуемой величины усилия, прикладываемого к инструменту с учетом технологических требований;</w:t>
      </w:r>
    </w:p>
    <w:p w:rsidR="002F5A91" w:rsidRPr="00FA2C50" w:rsidRDefault="002F5A91" w:rsidP="002F5A91">
      <w:pPr>
        <w:numPr>
          <w:ilvl w:val="0"/>
          <w:numId w:val="1"/>
        </w:numPr>
        <w:tabs>
          <w:tab w:val="left" w:pos="375"/>
        </w:tabs>
        <w:spacing w:after="712" w:line="230" w:lineRule="exact"/>
        <w:ind w:left="2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сочетание образного и логического мышления в процессе проектной деятельности.</w:t>
      </w:r>
    </w:p>
    <w:p w:rsidR="002F5A91" w:rsidRPr="00FA2C50" w:rsidRDefault="002F5A91" w:rsidP="002F5A91">
      <w:pPr>
        <w:keepNext/>
        <w:keepLines/>
        <w:spacing w:after="29" w:line="310" w:lineRule="exact"/>
        <w:ind w:left="780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1" w:name="bookmark10"/>
      <w:r w:rsidRPr="00FA2C5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Предметные результаты изучения учебного предмета</w:t>
      </w:r>
      <w:bookmarkStart w:id="2" w:name="bookmark11"/>
      <w:bookmarkEnd w:id="1"/>
      <w:r w:rsidRPr="00FA2C5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 «Технология».</w:t>
      </w:r>
      <w:bookmarkEnd w:id="2"/>
    </w:p>
    <w:p w:rsidR="002F5A91" w:rsidRPr="00FA2C50" w:rsidRDefault="002F5A91" w:rsidP="002F5A91">
      <w:pPr>
        <w:spacing w:after="0" w:line="552" w:lineRule="exact"/>
        <w:rPr>
          <w:rFonts w:ascii="Times New Roman" w:eastAsia="Arial Unicode MS" w:hAnsi="Times New Roman" w:cs="Times New Roman"/>
          <w:b/>
          <w:bCs/>
          <w:i/>
          <w:sz w:val="24"/>
          <w:szCs w:val="24"/>
          <w:lang w:eastAsia="ru-RU"/>
        </w:rPr>
      </w:pPr>
      <w:bookmarkStart w:id="3" w:name="bookmark12"/>
      <w:r w:rsidRPr="00FA2C50">
        <w:rPr>
          <w:rFonts w:ascii="Times New Roman" w:eastAsia="Arial Unicode MS" w:hAnsi="Times New Roman" w:cs="Times New Roman"/>
          <w:b/>
          <w:bCs/>
          <w:i/>
          <w:sz w:val="24"/>
          <w:szCs w:val="24"/>
          <w:lang w:eastAsia="ru-RU"/>
        </w:rPr>
        <w:t>Учащиеся должны знать:</w:t>
      </w:r>
      <w:bookmarkEnd w:id="3"/>
    </w:p>
    <w:p w:rsidR="002F5A91" w:rsidRPr="00FA2C50" w:rsidRDefault="002F5A91" w:rsidP="002F5A91">
      <w:pPr>
        <w:numPr>
          <w:ilvl w:val="0"/>
          <w:numId w:val="2"/>
        </w:numPr>
        <w:tabs>
          <w:tab w:val="left" w:pos="144"/>
        </w:tabs>
        <w:spacing w:after="0" w:line="552" w:lineRule="exac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основные понятия о цветоводстве,</w:t>
      </w:r>
    </w:p>
    <w:p w:rsidR="002F5A91" w:rsidRPr="00FA2C50" w:rsidRDefault="002F5A91" w:rsidP="002F5A91">
      <w:pPr>
        <w:numPr>
          <w:ilvl w:val="0"/>
          <w:numId w:val="2"/>
        </w:numPr>
        <w:tabs>
          <w:tab w:val="left" w:pos="144"/>
        </w:tabs>
        <w:spacing w:after="0" w:line="552" w:lineRule="exac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инженерные коммуникации в доме,</w:t>
      </w:r>
    </w:p>
    <w:p w:rsidR="002F5A91" w:rsidRPr="00FA2C50" w:rsidRDefault="002F5A91" w:rsidP="002F5A91">
      <w:pPr>
        <w:numPr>
          <w:ilvl w:val="0"/>
          <w:numId w:val="2"/>
        </w:numPr>
        <w:tabs>
          <w:tab w:val="left" w:pos="149"/>
        </w:tabs>
        <w:spacing w:after="0" w:line="552" w:lineRule="exac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способы выявления потребностей семьи,</w:t>
      </w:r>
    </w:p>
    <w:p w:rsidR="002F5A91" w:rsidRPr="00FA2C50" w:rsidRDefault="002F5A91" w:rsidP="002F5A91">
      <w:pPr>
        <w:numPr>
          <w:ilvl w:val="0"/>
          <w:numId w:val="2"/>
        </w:numPr>
        <w:tabs>
          <w:tab w:val="left" w:pos="169"/>
        </w:tabs>
        <w:spacing w:after="0" w:line="552" w:lineRule="exact"/>
        <w:ind w:left="20" w:right="24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выбор профессии</w:t>
      </w:r>
      <w:r w:rsidRPr="00FA2C50">
        <w:rPr>
          <w:rFonts w:ascii="Times New Roman" w:eastAsia="Arial Unicode MS" w:hAnsi="Times New Roman" w:cs="Times New Roman"/>
          <w:b/>
          <w:bCs/>
          <w:i/>
          <w:sz w:val="24"/>
          <w:szCs w:val="24"/>
          <w:lang w:eastAsia="ru-RU"/>
        </w:rPr>
        <w:t xml:space="preserve">. </w:t>
      </w:r>
    </w:p>
    <w:p w:rsidR="002F5A91" w:rsidRPr="00FA2C50" w:rsidRDefault="002F5A91" w:rsidP="002F5A91">
      <w:pPr>
        <w:numPr>
          <w:ilvl w:val="0"/>
          <w:numId w:val="2"/>
        </w:numPr>
        <w:tabs>
          <w:tab w:val="left" w:pos="169"/>
        </w:tabs>
        <w:spacing w:after="0" w:line="552" w:lineRule="exact"/>
        <w:ind w:left="20" w:right="24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b/>
          <w:bCs/>
          <w:i/>
          <w:sz w:val="24"/>
          <w:szCs w:val="24"/>
          <w:lang w:eastAsia="ru-RU"/>
        </w:rPr>
        <w:t>Учащиеся должны уметь:</w:t>
      </w:r>
    </w:p>
    <w:p w:rsidR="002F5A91" w:rsidRPr="00FA2C50" w:rsidRDefault="002F5A91" w:rsidP="002F5A91">
      <w:pPr>
        <w:numPr>
          <w:ilvl w:val="0"/>
          <w:numId w:val="2"/>
        </w:numPr>
        <w:tabs>
          <w:tab w:val="left" w:pos="150"/>
        </w:tabs>
        <w:spacing w:after="0" w:line="552" w:lineRule="exact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ухаживать за цветочно-декоративными растениями,</w:t>
      </w:r>
    </w:p>
    <w:p w:rsidR="002F5A91" w:rsidRPr="00FA2C50" w:rsidRDefault="002F5A91" w:rsidP="002F5A91">
      <w:pPr>
        <w:numPr>
          <w:ilvl w:val="0"/>
          <w:numId w:val="2"/>
        </w:numPr>
        <w:tabs>
          <w:tab w:val="left" w:pos="159"/>
        </w:tabs>
        <w:spacing w:after="0" w:line="552" w:lineRule="exact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соблюдать правила безопасного труда при выполнении санитарно-технических работ,</w:t>
      </w:r>
    </w:p>
    <w:p w:rsidR="002F5A91" w:rsidRPr="00FA2C50" w:rsidRDefault="002F5A91" w:rsidP="002F5A91">
      <w:pPr>
        <w:numPr>
          <w:ilvl w:val="0"/>
          <w:numId w:val="2"/>
        </w:numPr>
        <w:tabs>
          <w:tab w:val="left" w:pos="289"/>
        </w:tabs>
        <w:spacing w:after="283" w:line="283" w:lineRule="exact"/>
        <w:ind w:left="20" w:right="24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осуществлять поиск информации о возможностях получения профессионального образования,</w:t>
      </w:r>
    </w:p>
    <w:p w:rsidR="002F5A91" w:rsidRPr="00FA2C50" w:rsidRDefault="002F5A91" w:rsidP="002F5A91">
      <w:pPr>
        <w:numPr>
          <w:ilvl w:val="0"/>
          <w:numId w:val="2"/>
        </w:numPr>
        <w:tabs>
          <w:tab w:val="left" w:pos="159"/>
        </w:tabs>
        <w:spacing w:after="288" w:line="230" w:lineRule="exact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выполнять самостоятельные творческие работы.</w:t>
      </w:r>
    </w:p>
    <w:p w:rsidR="002F5A91" w:rsidRPr="00FA2C50" w:rsidRDefault="002F5A91" w:rsidP="002F5A91">
      <w:pPr>
        <w:spacing w:after="251" w:line="230" w:lineRule="exact"/>
        <w:ind w:left="2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Учащиеся должны использовать в своей практической деятельности:</w:t>
      </w:r>
    </w:p>
    <w:p w:rsidR="002F5A91" w:rsidRPr="00FA2C50" w:rsidRDefault="002F5A91" w:rsidP="002F5A91">
      <w:pPr>
        <w:numPr>
          <w:ilvl w:val="0"/>
          <w:numId w:val="2"/>
        </w:numPr>
        <w:tabs>
          <w:tab w:val="left" w:pos="193"/>
        </w:tabs>
        <w:spacing w:after="639" w:line="283" w:lineRule="exact"/>
        <w:ind w:left="20" w:right="24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2C50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полученные знания и умения технологии домашнего хозяйства, построения семейного бюджета и в профессиональном самоопределении.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</w:p>
    <w:p w:rsidR="002F5A91" w:rsidRPr="00FA2C50" w:rsidRDefault="002F5A91" w:rsidP="002F5A9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A2C5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Содержание учебного предмета «Технология»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 xml:space="preserve">  ТБ  на уроках технологии.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Перспективные технологии 21 века становятся ведущими в различных отраслях производства, социальной сферы. Это технологии связанные с микроэлектроникой, технологией лазерной и лучевой обработки материалов, нанотехнологии, технологии 3D-формообразования, получения термоядерной энергии. Знакомство с этими технологиями помогут вам, определить перспективы развития отросли, выбрать профессию.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РАЗДЕЛ І. МЕТОДЫ И СРЕДСТВА ТВОРЧЕСКОЙ И ПРОЕКТНОЙ ДЕЯТЕЛЬНОСТИ – 3 часа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Тема 1. Дизайн.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Теоретические сведения. Формирование эстетического и функционального качества предметной среды происходит в ходе самостоятельной творческой деятельности. Дизайном называют различные виды проектной деятельности.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Различают два вида дизайна: собственно дизайн и техническая эстетика.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Тема 2. Методы дизайнерской деятельности.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Теоретические сведения. Существуют различные методы творческой дизайнерской деятельности.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Метод перестановки компонентов проектирования объекта позволяет найти новое в проектировании за счет изменения взгляда на объект творчества.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Метод проектирования в воображаемых условиях заключается в том, что реальные условия работы будущего объекта подменяются неожиданными или фантастическими условиями.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lastRenderedPageBreak/>
        <w:t>Метод разложения дизайнерской задачи на самостоятельные фрагментарные действия предполагает, что каждый фрагмент проектируется отдельно, а затем они выстраиваются в цепочку.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Метод прямых заимствований основан на том, что форма или структура нового объекта может быть заимствована из другой сферы деятельности.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Метод приписывания создаваемому объекту необычных ему свойств. Примером применения такого метода является создание твердой жидкости, холодного огня и т. п.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Метод фантастических предположений предполагает создание, казалось бы, невозможных явлений и объектов.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Тема 3. Метод мозгового штурма.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Теоретические сведения. Метод мозгового штурма заключается в коллективной атаке возникшей проблемы для поиска и выбора наиболее удачной предложенной идеи.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Практическая работа. Разработка макета сувенира или  оформления интерьера. Подготовка презентации проекта с помощью PowerPoint.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РАЗДЕЛ ІІ. ОСНОВЫ ПРОИЗВОДСТВА – 1 час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Тема 1. Продукт труда и его качество.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Теоретические сведения. Продукт труда может быть материальный объект, нематериальная услуга, выполненное обязательство. Материальные объекты создаются в сфере материального производства. Услуги производятся в сфере сервиса. Выполненные обязательства связаны с деятельность в сфере управления и коммуникации.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Качество продукта труда определяет стандарты, эталон. Измерение продуктов труда осуществляется при помощи измерительных приборов линейных размеров, массы, электрических величин, расхода жидкостей и газов.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Практическая работа. Ознакомление с контрольно-измерительными инструментами и приборами.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РАЗДЕЛ ІІІ. ТЕХНОЛОГИЯ – 1час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Тема 1. Технология и классификация.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Теоретические сведения. Технологии по уровню оснащения производства классифицируются на технологии ручного труда, механизированные, автоматизированные и роботизированные.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Технологи отраслевые классифицируются на технологии машиностроения, строительства, химического производства, полиграфии, банковского и страхового дела, социальные технологии и др.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Практическая работа. Разработка современной технологии.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lastRenderedPageBreak/>
        <w:t>РАЗДЕЛ ІV. ТЕХНИКА – 4 часа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Тема1. Технологические машины.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Теоретические сведения. Любая технологическая машина для выполнения  своих функций имеет двигатель, передаточный механизм и рабочий орган, совершающий полезную работу.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Органы управления технологическими машинами могут иметь разный внешний вид и устройство. Современные технологии направлены на то, что бы эти машины управлялись силой мысли человека.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 xml:space="preserve">Тема 2. Управление устройствами и машинами. 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Теоретические сведения. Система – это совокупность взаимосвязанных элементов, каждый из которых имеет свое назначение. Органы управления любой технологической машиной объединены в систему. Система управления машиной представляет собой совокупность связанных между собой подсистем, узлов и отдельных элементов.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Тема 3. Автоматы на производстве.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Теоретические сведения. Управление технологическими машинами, установками, агрегатами значительно упрощается, если часть возложенных на них функций выполняется без вмешательства человека, автоматически.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Любое автоматическое устройство работает на одном из следующих принципов или на их сочетании.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принцип разомкнутого управления;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принцип управления по отклонению;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принцип управления по возмущению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принцип комбинированного управления.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Практическая работа. Изучение устройства автоматического регулятора температуры в электроутюге.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РАЗДЕЛ V. ТЕХНОЛОГИИ ПОЛУЧЕНИЯ, ОБРАБОТКИ И ПРЕОБРАЗОВНИЯ И ИСПОЛЬЗОВАНИЯ МАТЕРИАЛОВ – 7 часов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Тема 1. Технологии плавления материалов и отливки изделий.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Теоретические сведения. В природе очень мало существует самородных металлов, которые существуют в чистом виде. Потребности человечества заставляют выплавлять металлы из руд. Из расплавленного металла по технологии литья можно сразу получать готовые изделия или полуфабрикаты для дальнейшей обработки  в последующем производстве.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Тема 2. Виды пайки металлов.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lastRenderedPageBreak/>
        <w:t>Теоретические сведения. Расплавленный металл отдельные заготовки в целое изделие. Эти процессы называются пайкой и сваркой. Данный вид соединения относится к неразъёмным видам, при его использовании используются соединительные материалы.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Тема 3. Технологии сварки и закалки материалов.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Теоретические сведения. Технологии сварки основана на явлении плавления материалов. При сварке плавится не только посадочный материал, но и материал, из которого сделаны соединяемые детали.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С целью увеличения твердости металлов, их сплавов и стекла подвергают термической обработке  - закалке.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Тема 4. Технология электроискровой обработки материалов.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Теоретические сведения.  Электрический ток небольшой молнии в непроводящих жидкостях позволяет соединять очень твердые материалы. В результате проникновения возникает микровзрыв. Он отрывает микрочастички материала. Искра как бы выкусывает материал, испаряя, расплавляя или дробя его в обрабатываемой детали.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Тема 5. Обработка материалов электрохимическим методом.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Теоретические сведения. В сочетании химических процессов эрозии металлов и электрической обработки получается технология электрохимической обработки. Применение такой технологии позволяет выполнять операции резания, вырезание полости, делать отверстия, изготавливать детали очень сложной формы.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Тема 6. Ультрозвуковые технологии в обработке материалов.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Теоретические сведения.  Ультрозвуки оказывает физическое воздействие на материальные объекты, поэтому они применяются в в технологиях обработки материалов, в дефектоскопии, в биологии, в медицине, в научных исследованиях, в эхолокации и даже в устройстве для ориентации слепых людей в пространстве.Ультрозвуковая обработка материалов является достаточно универсальной технологией. С ее помощью можно резать, сверлить, шлифовать, и полировать любые материалы.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Тема 7. Обработка материалов лучевыми методами.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Теоретические сведения. Технологию концентрации солнечных лучей используют в солнечных печах для плавки металлов и получения сплавов без вредных примесей.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На производстве, особенно в микроэлектронике, получила распространение технология обработки материалов лучом, представляющим собой поток электронов.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Технологии обработки жидкостей и газов.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Теоретические сведения.  Распространенные технологии обработки жидкости и газов является их очистка.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Для очистки газов от механических примесей используют различные фильтры, методы сорбции.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lastRenderedPageBreak/>
        <w:t>Технологии ректификации применяют для получения нефти газа, бензина, керосина, дизельного топлива и т. д.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В медицине, пищевой и химических отраслях используется технологии газирования, сепарации, создание эмульсий и суспензии.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Практические работы.  Отливка новогодних свечей из парафина. Изготовление изделий из полимерной глины. Изготовление мыла. Сварка пластмасс. Изготовление изделий из проволоки.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РАЗДЕЛ VІ. ОСНОВЫ МАРКЕТИНГА И РЕКЛАМЫ. – 8 часов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Тема 1. Основные категории рыночной экономики.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Теоретические сведения. В рыночной экономике распределение материальных и духовных благ определяется решение самих покупателей, а также поставщиками товаров и услуг. Покупатель хочет получить что-либо им желаемое. Поставщик стремится сбыть что-то, чтобы иметь возможность на доход от продажи приобрести ему необходимые блага.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Покупателями движут нужды и потребности.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Тема 2. Функции рынка.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Теоретические сведения. Обычно под словом «рынок» понимается торговое место. Но современная трактовка понятия «рынок» с эконмических позиций подводит к понятию «торговая сделка». В ней участвуют продавцы и покупатели. Поэтому рынок – это совокупность существующих и потенциальных покупателей и продавцов товаров.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Рынок выполняет функции: информирования, ценообразования, посредничества, регулирования.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Тема 3. Виды рынка в ꓫꓫꓲ веке.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Теоретические сведения. Рынок имеет большое разнообразие проявлений в зависимости от вида товаров и масштабов.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Для каждого вида товара существует свой вид рынка, который делится на сегменты.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Рынки делятся по территориальному признаку.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Современные технологии формируют не только рынок товаров, но и рынок услуг, значимых объектов.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Тема 4. Маркетинг как технология управления рынком.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Теоретические сведения. Многие люди под маркетингом понимают деятельность по сбыту и рекламе. Сбыт – это всего лишь видимая верхушка огромного маркетингового айсберга. Он – лишь одна из многих функций маркетинга, причем часто не самая главная.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Маркетинг – это вид профессиональной деятельности, направленной на удовлетворение нужд и потребностей посредством обмена.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lastRenderedPageBreak/>
        <w:t>Тема 5. Образование цены товара.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Теоретические сведения. С учетом возможного спроса и себестоимости производства определяется цена товара. При этом для каждого вида товаров и продаж определяется величина цены.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При оптовой продаже большими партиями товара его оптовая цена за единицу бывает ниже, чес при розничной продаже. В розничную цену включаются расходы н транспортировку товара, услуги посредников при оптовой продаже, налоговые сборы, плата за аренду торговых помещений, плата за энергию, оплата труда продавцов и другого транспортного персонала, расходы на рекламу и некоторые другие расходы.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Тема 6. Методы стимулирования сбыта.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Теоретические сведения. Ведущим средством стимулирования сбыта является реклама.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Реклама – это вид коммуникации в маркетинге. Такая коммуникация представляет собой распространение для большого числа людей специальной информации о представленном на рынке объекте. Цель рекламы – привлечение внимания потенциальных покупателей к объекту рекламирования, формирование и или поддержание у них интереса к нему.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Тема 7. Методы исследования рынка.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Теоретические сведения. Организация предпринимательской деятельности на основе маркетинга предполагает исследования рынка.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Существует две группы источников информации, содержащую первичную и вторичную информацию. Первичная информация – это информация, собранная впервые для какой-либо конкретной цели. Под вторичной информацией понимается информация, которая уже существует, будучи собранной кем-то ранее для других целей.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Тема 8. Формы исследования рынка.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Теоретические сведения. Для сбора первичной информации используют опросники.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Анкетирование может рассматриваться как форма тестирования при проведении социологического исследования.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Тест – это искусственно созданное воздействие испытательного характера.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Интервью по форме похоже на устный анкетный вопрос. Такой опрос маркетологи проводят потребителями продукции или с экспертами в соответствующей области знаний.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Беседа – это своеобразное интервью по какой-то теме, но обычно без заранее подготовленных вопросов.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Практическая работа. Изучение примера бизнес-плана для предприятий малого бизнеса. Определение продукта труда, который целесообразно производить в вашем районе.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РАЗДЕЛ VІІ. ТЕХНОЛОГИИ ОБРАБОТКИ ПИЩЕВЫХ ПРОДУКТОВ – 2 часа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Тема 1. Технологии обработки мяса птицы.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lastRenderedPageBreak/>
        <w:t>Теоретические сведения. Сельскохозяйственная и дикая птица издавна была объектом выращивания, добычи и потребления. Мясо птицы – одна из наиболее важных составляющих здорового питания человека, а также признанный во многих уголках планеты лидер среди мясных блюд.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Мясо птицы содержит витамины и минералы,  легкоплавкий жир, хорошо усваиваемый организмом.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В магазинах можно купить свежую, мороженную или охлажденную птицу. Куры, индейки, утки и гуси продаются как целиком, так и порционно или частями (натуральные полуфабрикаты), а также в виде фарша или рубленых полуфабрикатов. Субпродуктами птицы являются: сердце, печень, желудок.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Тема 2. Технологии обработки мяса животных.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Теоретические сведения.  Мясо и мясные продукты являются источником полноценных белков, жиров, комплекса минеральных веществ, витаминов и экстрактивных веществ.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Мясо классифицируют по виду, полу, возрасту, упитанности и термическому состоянию.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В зависимости от вида животного различают говядину, свинину, баранину, козлятину, конину, оленину, мясо кроликов; мясо диких животных.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По термическому состоянию мясо подразделяют на6 остывшее, охлажденное и замороженное.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Система ветеринарного контроля качества и безопасности мяса предусматривает контроль за состоянием продукта на всех стадиях его хранения, реализации и приготовления.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Субпродуктами называют внутренние органы, а также некоторые другие части тушек сельскохозяйственных животных.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Лабораторно-практические работы.  Органолептическая оценка качества мяса. Определение свежести мяса и субпродуктов.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РАЗДЕЛ ІІX. ТЕХНОЛОГИИ ПОЛУЧЕНИЯ, ПРЕОБРАЗОВАНИЯ И ИСПОЛЬЗОВАНИЯ ЭНЕРГИИ. ХИМИЧЕСКАЯ ЭНЕРГИЯ. – 2часа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Тема 1. Выделение энергии при химических реакциях.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Теоретические сведения.  Очень много процессов и явлений, происходящих на Земле, связанные с проявление химической энергии. Она задает рост и развитие живых организмов. С неё связано растворение в водах рек, озёр, морей и океанов различных веществ. Химическая энергия проявляется в процессах горения, гниения и др. Познание видов и проявления химической энергии, их свойств позволило людям не только использовать людям природные вещества, но и создавать природные материалы с уникальными свойствами.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Тема 2. Химическая обработка материалов.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lastRenderedPageBreak/>
        <w:t>Теоретические сведения. Химическая энергия широко применяется на производстве при обработке материалов. Одним из направлений химической обработки металлов является химическое фрезерование. Такая технология применялась в тех случаях, когда детали имели очень сложной формы или в них есть полости, до которых невозможно добраться никакой фрезой.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Энергия химических связей между атомами и молекул веществ используется для получения желаемых веществ. Получаются не механические примеси, а совершенно новые вещества. Превращение простых органических веществ в более сложные структурные соединения явлается органическим синтезом.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Практическая работа. Преобразование химической энергии в тепловую.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РАЗДЕЛ ІX. ТЕХНОЛОГИИ ПОЛУЧЕНИЯ, ПРЕОБРАЗОВАНИЯ И ИСПОЛЬЗОВАНИЯ ИНФОРМАЦИИ – 3 часа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Тема 1. Материальные формы представления информации для хранения.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Теоретические сведения. С того момента как люди научились отображать звуки и речь в виде знаков, они стали записывать информацию. В таком виде её можно передавать  друг другу и сохранять от будущих поколений.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Информация – это различные сведения, которые передаются, принимаются и сохраняются людьми, живыми организмами, компьютерными или другими системами, реагирующими на информацию.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Тема 2. Средства записи информации.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Теоретические сведения. Средства записи информации в информационных технологиях определяются тем, что является её носителем. Эти средства должны обеспечивать хорошее качество и безошибочность записи, а также простоту, оперативность и удобство пользования.</w:t>
      </w:r>
      <w:r w:rsidRPr="00FA2C50">
        <w:rPr>
          <w:rFonts w:ascii="Times New Roman" w:eastAsia="Calibri" w:hAnsi="Times New Roman" w:cs="Times New Roman"/>
          <w:sz w:val="24"/>
          <w:szCs w:val="24"/>
        </w:rPr>
        <w:cr/>
        <w:t>Достаточно долгое время надежным источником информации является бумага. Информацию, на которую наносили при помощи канцелярских инструментов, пишущих машинок, специальных типографских установках.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Качественные изменения произошли с изобретением технологии записи на магнитные, электронные носители, полупроводниковые микросхемы памяти.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Тема 3. Технологии средства записи информации.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Теоретические сведения. С появлением компьютеров качественно изменились средства записи и хранения информации. Компьютер может преобразовывать информацию любого рода в электрические сигналы, а также осуществлять обратное действие – преобразовывать записанные сигналы в воспринимаемую человеком информацию.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Практическая работа. Кинофильм о классе.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РАЗДЕЛ X. ТЕХНОЛОГИИ РАСТЕНИЕВОДСТВА -2 часа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Тема 1. Бактерии и вирусы в биотехнологиях.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lastRenderedPageBreak/>
        <w:t>Теоретические сведения. В природе микроорганизмы являются возбудителями брожения, разложения и распада. Существуют полезные и вредные для людей микроорганизмы. Использование живых организмов и их составных частей в технологиях и технологических процессов называется биотехнологиями.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Бактерии и вирусы широко применяются в производстве молочнокислых продуктов, витаминов, растворителей, органических кислот и др.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Тема 2. Культивирование одноклеточных зеленых водорослей.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Теоретические сведения.  Разрабатываются технологии искусственного разведения одноклеточных водорослей, которые могут давать огромные объемы годной для питания и прибавки к кормам сельскохозяйственных животных.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Практическая работа. Овладение биотехнологиями использования одноклеточных грибов.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РАЗДЕЛ XІ. ТЕХНОЛОГИИ ЖИВОТНОВОДСТВА -1 час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Тема 1. Технологии получения продукции животноводства.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>Теоретические сведения. Находящиеся в техносфере животные выполняют разнообразные функции. Производство продуктов питания и промышленного сырья остаётся основной целью технологи животноводства в 21-м веке. Любое производство направлено на получение продукции, которая имеет потребительную стоимость. Чтобы получать стабильные результаты, необходимо поддерживать в рабочем состоянии все средства производства. Это справедливо и для животноводства, где основным средством производства являются сами животные.Практическая работа. Ознакомление с правилами безопасной работы с животными.</w:t>
      </w: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</w:p>
    <w:p w:rsidR="002F5A91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</w:p>
    <w:p w:rsidR="002F5A91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</w:p>
    <w:p w:rsidR="002F5A91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</w:p>
    <w:p w:rsidR="002F5A91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</w:p>
    <w:p w:rsidR="002F5A91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</w:p>
    <w:p w:rsidR="002F5A91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</w:p>
    <w:p w:rsidR="002F5A91" w:rsidRPr="00FA2C50" w:rsidRDefault="002F5A91" w:rsidP="002F5A91">
      <w:pPr>
        <w:rPr>
          <w:rFonts w:ascii="Times New Roman" w:eastAsia="Calibri" w:hAnsi="Times New Roman" w:cs="Times New Roman"/>
          <w:sz w:val="24"/>
          <w:szCs w:val="24"/>
        </w:rPr>
      </w:pPr>
    </w:p>
    <w:p w:rsidR="002F5A91" w:rsidRPr="00FA2C50" w:rsidRDefault="002F5A91" w:rsidP="002F5A91">
      <w:pPr>
        <w:tabs>
          <w:tab w:val="left" w:pos="3288"/>
        </w:tabs>
        <w:rPr>
          <w:rFonts w:ascii="Times New Roman" w:hAnsi="Times New Roman" w:cs="Times New Roman"/>
          <w:sz w:val="24"/>
          <w:szCs w:val="24"/>
        </w:rPr>
      </w:pPr>
      <w:r w:rsidRPr="00FA2C5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FA2C50">
        <w:rPr>
          <w:rFonts w:ascii="Times New Roman" w:hAnsi="Times New Roman" w:cs="Times New Roman"/>
          <w:sz w:val="24"/>
          <w:szCs w:val="24"/>
        </w:rPr>
        <w:t>Календарное-тематическое планирование</w:t>
      </w:r>
    </w:p>
    <w:p w:rsidR="002F5A91" w:rsidRPr="00FA2C50" w:rsidRDefault="002F5A91" w:rsidP="002F5A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4170"/>
        <w:gridCol w:w="1417"/>
        <w:gridCol w:w="860"/>
        <w:gridCol w:w="860"/>
        <w:gridCol w:w="1808"/>
      </w:tblGrid>
      <w:tr w:rsidR="002F5A91" w:rsidRPr="00FA2C50" w:rsidTr="004132A1">
        <w:trPr>
          <w:trHeight w:val="992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тема урока</w:t>
            </w: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Примечание. Причина корректировки.</w:t>
            </w:r>
          </w:p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448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Вводное занятие. Методы и средства творческой и проектной деятельности(3часа)</w:t>
            </w: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434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технике безопасности на уроках технологии. Дизайн.</w:t>
            </w: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339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sz w:val="24"/>
                <w:szCs w:val="24"/>
              </w:rPr>
              <w:t>Методы дизайнерской деятельности.</w:t>
            </w: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353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sz w:val="24"/>
                <w:szCs w:val="24"/>
              </w:rPr>
              <w:t>Метод мозгового штурма.</w:t>
            </w: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366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производства (1 час)</w:t>
            </w: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339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sz w:val="24"/>
                <w:szCs w:val="24"/>
              </w:rPr>
              <w:t>Продукт труда и его качество.</w:t>
            </w: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462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Техника(4 часа)</w:t>
            </w:r>
          </w:p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394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и их классификация.</w:t>
            </w: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502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Техника(4 часа)</w:t>
            </w: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353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Технологические машины.</w:t>
            </w:r>
          </w:p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394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устройствами и машинами.</w:t>
            </w: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244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sz w:val="24"/>
                <w:szCs w:val="24"/>
              </w:rPr>
              <w:t>Автоматы на производстве</w:t>
            </w: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312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плавления материалов и отливки изделий.</w:t>
            </w: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435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Технологии получения, обработки и преобразования  и использования материалов (7 часов)</w:t>
            </w: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421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sz w:val="24"/>
                <w:szCs w:val="24"/>
              </w:rPr>
              <w:t>Виды пайки металлов.</w:t>
            </w: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340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сварки и закалки материалов.</w:t>
            </w: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367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электроискровой обработки материалов.</w:t>
            </w: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624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материалов электрохимическим методом.</w:t>
            </w:r>
          </w:p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543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sz w:val="24"/>
                <w:szCs w:val="24"/>
              </w:rPr>
              <w:t>Ультрозвуковые технологии в обработке материалов.</w:t>
            </w:r>
          </w:p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435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материалов лучевыми методами.</w:t>
            </w: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380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обработки жидкостей и газов.</w:t>
            </w: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367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маркетинга и рекламы  (8 часов)</w:t>
            </w: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135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категории рыночной экономики.</w:t>
            </w: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408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sz w:val="24"/>
                <w:szCs w:val="24"/>
              </w:rPr>
              <w:t>Функции ранка.</w:t>
            </w: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407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рынка в 21 веке. </w:t>
            </w: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244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sz w:val="24"/>
                <w:szCs w:val="24"/>
              </w:rPr>
              <w:t>Маркетинг как технология управления рынком.</w:t>
            </w: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312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цены товара.</w:t>
            </w: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271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sz w:val="24"/>
                <w:szCs w:val="24"/>
              </w:rPr>
              <w:t>Методы стимулирования сбыта</w:t>
            </w: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510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sz w:val="24"/>
                <w:szCs w:val="24"/>
              </w:rPr>
              <w:t>Формы исследования рынка.</w:t>
            </w: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507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исследования рынка.</w:t>
            </w: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463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Технологии обработки пищевых продуктов (2 часа)</w:t>
            </w: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475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обработки мяса птицы.</w:t>
            </w: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516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обработки мяса животных.</w:t>
            </w: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434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Технологии получения, преобразования и использования энергии. Химическая энергия.  (2 часа)</w:t>
            </w: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421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энергии при химических реакциях.</w:t>
            </w:r>
          </w:p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448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Химическая обработка материалов.</w:t>
            </w: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617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Технологии получения, преобразования и использования информации (3 часа)</w:t>
            </w:r>
          </w:p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462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Материальные формы представления информации для хранения.</w:t>
            </w: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258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записи информации.</w:t>
            </w: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421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средства записи информации.</w:t>
            </w: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475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Технологии растениеводства  (2 часа)</w:t>
            </w:r>
          </w:p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435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sz w:val="24"/>
                <w:szCs w:val="24"/>
              </w:rPr>
              <w:t>Бактерии и вирусы в биотехнологиях.</w:t>
            </w:r>
          </w:p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529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sz w:val="24"/>
                <w:szCs w:val="24"/>
              </w:rPr>
              <w:t>Культивирование одноклеточных зеленых водорослей.</w:t>
            </w: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502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Технологии животноводства (1 час)</w:t>
            </w:r>
          </w:p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1399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C5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получения продукции животноводства. Практическая работа №1 « Ознакомление с правилами безопасной работы с животными».</w:t>
            </w:r>
          </w:p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91" w:rsidRPr="00FA2C50" w:rsidTr="004132A1">
        <w:trPr>
          <w:trHeight w:val="358"/>
        </w:trPr>
        <w:tc>
          <w:tcPr>
            <w:tcW w:w="44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2F5A91" w:rsidRPr="00FA2C50" w:rsidRDefault="002F5A91" w:rsidP="004132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F5A91" w:rsidRPr="00FA2C50" w:rsidRDefault="002F5A91" w:rsidP="0041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A91" w:rsidRPr="00FA2C50" w:rsidRDefault="002F5A91" w:rsidP="002F5A91">
      <w:pPr>
        <w:rPr>
          <w:rFonts w:ascii="Times New Roman" w:hAnsi="Times New Roman" w:cs="Times New Roman"/>
        </w:rPr>
      </w:pPr>
    </w:p>
    <w:p w:rsidR="002F5A91" w:rsidRDefault="002F5A91">
      <w:bookmarkStart w:id="4" w:name="_GoBack"/>
      <w:bookmarkEnd w:id="4"/>
    </w:p>
    <w:p w:rsidR="002F5A91" w:rsidRDefault="002F5A91"/>
    <w:sectPr w:rsidR="002F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F1A" w:rsidRDefault="002F5A91">
    <w:pPr>
      <w:pStyle w:val="a7"/>
      <w:framePr w:w="12079" w:h="158" w:wrap="none" w:vAnchor="text" w:hAnchor="page" w:x="1" w:y="769"/>
      <w:shd w:val="clear" w:color="auto" w:fill="auto"/>
      <w:ind w:left="630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4B774F56"/>
    <w:multiLevelType w:val="hybridMultilevel"/>
    <w:tmpl w:val="480AFD1C"/>
    <w:lvl w:ilvl="0" w:tplc="23909B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A91"/>
    <w:rsid w:val="002F35EC"/>
    <w:rsid w:val="002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A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5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Колонтитул_"/>
    <w:link w:val="a7"/>
    <w:rsid w:val="002F5A91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2F5A91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A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5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Колонтитул_"/>
    <w:link w:val="a7"/>
    <w:rsid w:val="002F5A91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2F5A91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5002</Words>
  <Characters>28513</Characters>
  <Application>Microsoft Office Word</Application>
  <DocSecurity>0</DocSecurity>
  <Lines>237</Lines>
  <Paragraphs>66</Paragraphs>
  <ScaleCrop>false</ScaleCrop>
  <Company>Home</Company>
  <LinksUpToDate>false</LinksUpToDate>
  <CharactersWithSpaces>33449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2023-10-19T15:31:00Z</dcterms:created>
  <dcterms:modified xsi:type="dcterms:W3CDTF">2023-10-19T15:34:00Z</dcterms:modified>
</cp:coreProperties>
</file>